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BAA2" w14:textId="7ADC91E0" w:rsidR="53496637" w:rsidRDefault="53496637" w:rsidP="482E1CF4">
      <w:pPr>
        <w:rPr>
          <w:rFonts w:ascii="Calibri" w:eastAsia="Calibri" w:hAnsi="Calibri" w:cs="Calibri"/>
          <w:b/>
          <w:bCs/>
          <w:color w:val="000000" w:themeColor="text1"/>
        </w:rPr>
      </w:pPr>
      <w:r w:rsidRPr="482E1CF4">
        <w:rPr>
          <w:rFonts w:ascii="Calibri" w:eastAsia="Calibri" w:hAnsi="Calibri" w:cs="Calibri"/>
          <w:b/>
          <w:bCs/>
          <w:color w:val="000000" w:themeColor="text1"/>
        </w:rPr>
        <w:t>Wet- en regelgeving rondom specifieke doelgroepen</w:t>
      </w:r>
      <w:r w:rsidR="2B47B990" w:rsidRPr="482E1CF4">
        <w:rPr>
          <w:rFonts w:ascii="Calibri" w:eastAsia="Calibri" w:hAnsi="Calibri" w:cs="Calibri"/>
          <w:b/>
          <w:bCs/>
          <w:color w:val="000000" w:themeColor="text1"/>
        </w:rPr>
        <w:t xml:space="preserve"> die vrijwilligerswerk willen doen</w:t>
      </w:r>
      <w:r>
        <w:br/>
      </w:r>
      <w:r w:rsidR="52145EFA" w:rsidRPr="482E1CF4">
        <w:rPr>
          <w:rFonts w:ascii="Calibri" w:eastAsia="Calibri" w:hAnsi="Calibri" w:cs="Calibri"/>
          <w:color w:val="000000" w:themeColor="text1"/>
        </w:rPr>
        <w:t>VC Utrecht, oktober 2020</w:t>
      </w:r>
    </w:p>
    <w:p w14:paraId="13A4EFD2" w14:textId="6214C88C" w:rsidR="4FDFE26D" w:rsidRDefault="4FDFE26D" w:rsidP="4FDFE26D">
      <w:pPr>
        <w:rPr>
          <w:rFonts w:ascii="Calibri" w:eastAsia="Calibri" w:hAnsi="Calibri" w:cs="Calibri"/>
          <w:b/>
          <w:bCs/>
          <w:color w:val="595959" w:themeColor="text1" w:themeTint="A6"/>
        </w:rPr>
      </w:pPr>
    </w:p>
    <w:p w14:paraId="28601EC1" w14:textId="727A95F3" w:rsidR="2A018B01" w:rsidRDefault="2A018B01" w:rsidP="4FDFE26D">
      <w:pPr>
        <w:rPr>
          <w:rFonts w:ascii="Calibri" w:eastAsia="Calibri" w:hAnsi="Calibri" w:cs="Calibri"/>
          <w:b/>
          <w:bCs/>
          <w:color w:val="595959" w:themeColor="text1" w:themeTint="A6"/>
        </w:rPr>
      </w:pPr>
      <w:r w:rsidRPr="4FDFE26D">
        <w:rPr>
          <w:rFonts w:ascii="Calibri" w:eastAsia="Calibri" w:hAnsi="Calibri" w:cs="Calibri"/>
          <w:b/>
          <w:bCs/>
          <w:color w:val="595959" w:themeColor="text1" w:themeTint="A6"/>
        </w:rPr>
        <w:t>Gemeente</w:t>
      </w:r>
    </w:p>
    <w:p w14:paraId="5914B006" w14:textId="3CE7384F" w:rsidR="5517AB19" w:rsidRDefault="5517AB19" w:rsidP="4FDFE26D">
      <w:pPr>
        <w:pStyle w:val="Lijstalinea"/>
        <w:numPr>
          <w:ilvl w:val="0"/>
          <w:numId w:val="2"/>
        </w:numPr>
        <w:rPr>
          <w:rFonts w:eastAsiaTheme="minorEastAsia"/>
          <w:b/>
          <w:bCs/>
          <w:color w:val="595959" w:themeColor="text1" w:themeTint="A6"/>
        </w:rPr>
      </w:pPr>
      <w:r w:rsidRPr="4FDFE26D">
        <w:rPr>
          <w:rFonts w:ascii="Calibri" w:eastAsia="Calibri" w:hAnsi="Calibri" w:cs="Calibri"/>
          <w:color w:val="595959" w:themeColor="text1" w:themeTint="A6"/>
        </w:rPr>
        <w:t>B</w:t>
      </w:r>
      <w:r w:rsidR="2A018B01" w:rsidRPr="4FDFE26D">
        <w:rPr>
          <w:rFonts w:ascii="Calibri" w:eastAsia="Calibri" w:hAnsi="Calibri" w:cs="Calibri"/>
          <w:color w:val="595959" w:themeColor="text1" w:themeTint="A6"/>
        </w:rPr>
        <w:t>ijstand</w:t>
      </w:r>
    </w:p>
    <w:p w14:paraId="37F2CA7B" w14:textId="6193DF7C" w:rsidR="2A018B01" w:rsidRDefault="00CD34D6" w:rsidP="4FDFE26D">
      <w:pPr>
        <w:pStyle w:val="Lijstalinea"/>
        <w:numPr>
          <w:ilvl w:val="1"/>
          <w:numId w:val="2"/>
        </w:numPr>
        <w:rPr>
          <w:b/>
          <w:bCs/>
          <w:color w:val="595959" w:themeColor="text1" w:themeTint="A6"/>
        </w:rPr>
      </w:pPr>
      <w:hyperlink r:id="rId8">
        <w:r w:rsidR="2A018B01" w:rsidRPr="4FDFE26D">
          <w:rPr>
            <w:rStyle w:val="Hyperlink"/>
            <w:rFonts w:ascii="Calibri" w:eastAsia="Calibri" w:hAnsi="Calibri" w:cs="Calibri"/>
            <w:color w:val="0563C1"/>
          </w:rPr>
          <w:t>https://www.utrecht.nl/werk-en-inkomen/aan-het-werk/bijstand-en-werken/</w:t>
        </w:r>
      </w:hyperlink>
    </w:p>
    <w:p w14:paraId="59104795" w14:textId="219F67CB" w:rsidR="2A018B01" w:rsidRDefault="2A018B01">
      <w:r w:rsidRPr="4FDFE26D">
        <w:rPr>
          <w:rFonts w:ascii="Calibri" w:eastAsia="Calibri" w:hAnsi="Calibri" w:cs="Calibri"/>
          <w:color w:val="595959" w:themeColor="text1" w:themeTint="A6"/>
        </w:rPr>
        <w:t xml:space="preserve"> </w:t>
      </w:r>
    </w:p>
    <w:p w14:paraId="1F1C6A0E" w14:textId="59370565" w:rsidR="2A018B01" w:rsidRDefault="2A018B01" w:rsidP="4FDFE26D">
      <w:pPr>
        <w:rPr>
          <w:rFonts w:ascii="Calibri" w:eastAsia="Calibri" w:hAnsi="Calibri" w:cs="Calibri"/>
          <w:b/>
          <w:bCs/>
          <w:color w:val="595959" w:themeColor="text1" w:themeTint="A6"/>
        </w:rPr>
      </w:pPr>
      <w:r w:rsidRPr="4FDFE26D">
        <w:rPr>
          <w:rFonts w:ascii="Calibri" w:eastAsia="Calibri" w:hAnsi="Calibri" w:cs="Calibri"/>
          <w:b/>
          <w:bCs/>
          <w:color w:val="595959" w:themeColor="text1" w:themeTint="A6"/>
        </w:rPr>
        <w:t>UWV</w:t>
      </w:r>
    </w:p>
    <w:p w14:paraId="04406AF4" w14:textId="30C9F173" w:rsidR="2A018B01" w:rsidRDefault="2A018B01" w:rsidP="4FDFE26D">
      <w:pPr>
        <w:pStyle w:val="Lijstalinea"/>
        <w:numPr>
          <w:ilvl w:val="0"/>
          <w:numId w:val="3"/>
        </w:numPr>
        <w:rPr>
          <w:rFonts w:eastAsiaTheme="minorEastAsia"/>
          <w:color w:val="595959" w:themeColor="text1" w:themeTint="A6"/>
        </w:rPr>
      </w:pPr>
      <w:r w:rsidRPr="4FDFE26D">
        <w:rPr>
          <w:rFonts w:ascii="Calibri" w:eastAsia="Calibri" w:hAnsi="Calibri" w:cs="Calibri"/>
          <w:color w:val="595959" w:themeColor="text1" w:themeTint="A6"/>
        </w:rPr>
        <w:t>Algemeen</w:t>
      </w:r>
    </w:p>
    <w:p w14:paraId="04DF4C7C" w14:textId="0D1D5B7C" w:rsidR="2A018B01" w:rsidRDefault="00CD34D6" w:rsidP="4FDFE26D">
      <w:pPr>
        <w:pStyle w:val="Lijstalinea"/>
        <w:numPr>
          <w:ilvl w:val="1"/>
          <w:numId w:val="3"/>
        </w:numPr>
        <w:rPr>
          <w:color w:val="595959" w:themeColor="text1" w:themeTint="A6"/>
        </w:rPr>
      </w:pPr>
      <w:hyperlink r:id="rId9">
        <w:r w:rsidR="2A018B01" w:rsidRPr="4FDFE26D">
          <w:rPr>
            <w:rStyle w:val="Hyperlink"/>
            <w:rFonts w:ascii="Calibri" w:eastAsia="Calibri" w:hAnsi="Calibri" w:cs="Calibri"/>
            <w:color w:val="0563C1"/>
          </w:rPr>
          <w:t>https://www.uwv.nl/particulieren/vrijwilligerswerk/index.aspx</w:t>
        </w:r>
      </w:hyperlink>
    </w:p>
    <w:p w14:paraId="5A133D57" w14:textId="3C74BC71" w:rsidR="2A018B01" w:rsidRDefault="2A018B01" w:rsidP="4FDFE26D">
      <w:pPr>
        <w:pStyle w:val="Lijstalinea"/>
        <w:numPr>
          <w:ilvl w:val="0"/>
          <w:numId w:val="3"/>
        </w:numPr>
        <w:rPr>
          <w:rFonts w:eastAsiaTheme="minorEastAsia"/>
          <w:i/>
          <w:iCs/>
          <w:color w:val="595959" w:themeColor="text1" w:themeTint="A6"/>
        </w:rPr>
      </w:pPr>
      <w:r w:rsidRPr="4FDFE26D">
        <w:rPr>
          <w:rFonts w:ascii="Calibri" w:eastAsia="Calibri" w:hAnsi="Calibri" w:cs="Calibri"/>
          <w:color w:val="595959" w:themeColor="text1" w:themeTint="A6"/>
        </w:rPr>
        <w:t>WW</w:t>
      </w:r>
    </w:p>
    <w:p w14:paraId="6CCB6B1E" w14:textId="168CB27E" w:rsidR="2A018B01" w:rsidRDefault="00CD34D6" w:rsidP="4FDFE26D">
      <w:pPr>
        <w:pStyle w:val="Lijstalinea"/>
        <w:numPr>
          <w:ilvl w:val="1"/>
          <w:numId w:val="3"/>
        </w:numPr>
        <w:rPr>
          <w:i/>
          <w:iCs/>
          <w:color w:val="595959" w:themeColor="text1" w:themeTint="A6"/>
        </w:rPr>
      </w:pPr>
      <w:hyperlink r:id="rId10">
        <w:r w:rsidR="2A018B01" w:rsidRPr="4FDFE26D">
          <w:rPr>
            <w:rStyle w:val="Hyperlink"/>
            <w:rFonts w:ascii="Calibri" w:eastAsia="Calibri" w:hAnsi="Calibri" w:cs="Calibri"/>
            <w:color w:val="0563C1"/>
          </w:rPr>
          <w:t>https://www.uwv.nl/particulieren/vrijwilligerswerk/detail/vrijwilligerswerk-tijdens-mijn-ww-uitkering</w:t>
        </w:r>
      </w:hyperlink>
    </w:p>
    <w:p w14:paraId="0ADBA793" w14:textId="4CD632C1" w:rsidR="2A018B01" w:rsidRDefault="2A018B01" w:rsidP="3E84A4D8">
      <w:pPr>
        <w:pStyle w:val="Lijstalinea"/>
        <w:numPr>
          <w:ilvl w:val="1"/>
          <w:numId w:val="3"/>
        </w:numPr>
        <w:rPr>
          <w:i/>
          <w:iCs/>
          <w:color w:val="000000" w:themeColor="text1"/>
        </w:rPr>
      </w:pPr>
      <w:r w:rsidRPr="3E84A4D8">
        <w:rPr>
          <w:rFonts w:ascii="Calibri" w:eastAsia="Calibri" w:hAnsi="Calibri" w:cs="Calibri"/>
          <w:color w:val="0563C1"/>
          <w:u w:val="single"/>
        </w:rPr>
        <w:t>h</w:t>
      </w:r>
      <w:hyperlink r:id="rId11">
        <w:r w:rsidRPr="3E84A4D8">
          <w:rPr>
            <w:rStyle w:val="Hyperlink"/>
            <w:rFonts w:ascii="Calibri" w:eastAsia="Calibri" w:hAnsi="Calibri" w:cs="Calibri"/>
            <w:color w:val="0563C1"/>
          </w:rPr>
          <w:t>ttps://www.uwv.nl/particulieren/vrijwilligerswerk/detail/vrijwilligerswerk-tijdens-mijn-ww-uitkering/hoe-geef-ik-door-dat-ik-vrijwilligerswerk-wil-gaan-doen</w:t>
        </w:r>
      </w:hyperlink>
    </w:p>
    <w:p w14:paraId="562AC472" w14:textId="26475D61" w:rsidR="722AC7EC" w:rsidRDefault="722AC7EC" w:rsidP="3E84A4D8">
      <w:pPr>
        <w:pStyle w:val="Lijstalinea"/>
        <w:numPr>
          <w:ilvl w:val="1"/>
          <w:numId w:val="3"/>
        </w:numPr>
        <w:rPr>
          <w:rFonts w:eastAsiaTheme="minorEastAsia"/>
          <w:color w:val="0563C1"/>
          <w:u w:val="single"/>
        </w:rPr>
      </w:pPr>
      <w:r w:rsidRPr="3E84A4D8">
        <w:rPr>
          <w:rFonts w:ascii="Calibri" w:eastAsia="Calibri" w:hAnsi="Calibri" w:cs="Calibri"/>
          <w:color w:val="0563C1"/>
          <w:u w:val="single"/>
        </w:rPr>
        <w:t>https://www.uwv.nl/particulieren/vrijwilligerswerk/beslisboom-vrijwilligerswerk/index.aspx</w:t>
      </w:r>
    </w:p>
    <w:p w14:paraId="21661B43" w14:textId="7E114FC2" w:rsidR="2A018B01" w:rsidRDefault="2A018B01" w:rsidP="0262457F">
      <w:pPr>
        <w:pStyle w:val="Lijstalinea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0262457F">
        <w:rPr>
          <w:rFonts w:ascii="Calibri" w:eastAsia="Calibri" w:hAnsi="Calibri" w:cs="Calibri"/>
          <w:color w:val="000000" w:themeColor="text1"/>
        </w:rPr>
        <w:t>Ziektewet</w:t>
      </w:r>
      <w:r w:rsidR="09F1DF9C" w:rsidRPr="0262457F">
        <w:rPr>
          <w:rFonts w:ascii="Calibri" w:eastAsia="Calibri" w:hAnsi="Calibri" w:cs="Calibri"/>
          <w:color w:val="000000" w:themeColor="text1"/>
        </w:rPr>
        <w:t xml:space="preserve"> (</w:t>
      </w:r>
      <w:r w:rsidR="09F1DF9C" w:rsidRPr="0262457F">
        <w:rPr>
          <w:color w:val="000000" w:themeColor="text1"/>
        </w:rPr>
        <w:t>Kunt u door ziekte niet werken? En kunt u geen aanspraak maken op doorbetaling van loon door uw werkgever? Dan kunt u een ziektewetuitkering krijgen. Heeft u geen werkgever? Dan kunt u zich in sommige situaties vrijwillig verzekeren voor de Ziektewet).</w:t>
      </w:r>
    </w:p>
    <w:p w14:paraId="3431A366" w14:textId="31C162EA" w:rsidR="2A018B01" w:rsidRDefault="2A018B01" w:rsidP="0262457F">
      <w:pPr>
        <w:pStyle w:val="Lijstalinea"/>
        <w:numPr>
          <w:ilvl w:val="0"/>
          <w:numId w:val="3"/>
        </w:numPr>
        <w:rPr>
          <w:color w:val="000000" w:themeColor="text1"/>
        </w:rPr>
      </w:pPr>
      <w:r w:rsidRPr="0262457F">
        <w:rPr>
          <w:rFonts w:ascii="Calibri" w:eastAsia="Calibri" w:hAnsi="Calibri" w:cs="Calibri"/>
          <w:color w:val="000000" w:themeColor="text1"/>
        </w:rPr>
        <w:t>WIA</w:t>
      </w:r>
      <w:r w:rsidR="7B16CC4D" w:rsidRPr="0262457F">
        <w:rPr>
          <w:rFonts w:ascii="Calibri" w:eastAsia="Calibri" w:hAnsi="Calibri" w:cs="Calibri"/>
          <w:color w:val="000000" w:themeColor="text1"/>
        </w:rPr>
        <w:t xml:space="preserve"> </w:t>
      </w:r>
      <w:r w:rsidR="7B16CC4D" w:rsidRPr="0262457F">
        <w:rPr>
          <w:rFonts w:eastAsiaTheme="minorEastAsia"/>
          <w:color w:val="000000" w:themeColor="text1"/>
        </w:rPr>
        <w:t>(Wet werk en inkomen naar arbeidsvermogen)</w:t>
      </w:r>
    </w:p>
    <w:p w14:paraId="1682CFA2" w14:textId="2D8E87EC" w:rsidR="2A018B01" w:rsidRDefault="2A018B01" w:rsidP="0262457F">
      <w:pPr>
        <w:pStyle w:val="Lijstalinea"/>
        <w:numPr>
          <w:ilvl w:val="0"/>
          <w:numId w:val="3"/>
        </w:numPr>
        <w:rPr>
          <w:color w:val="000000" w:themeColor="text1"/>
        </w:rPr>
      </w:pPr>
      <w:r w:rsidRPr="0262457F">
        <w:rPr>
          <w:rFonts w:ascii="Calibri" w:eastAsia="Calibri" w:hAnsi="Calibri" w:cs="Calibri"/>
          <w:color w:val="000000" w:themeColor="text1"/>
        </w:rPr>
        <w:t>WAO</w:t>
      </w:r>
      <w:r w:rsidR="15997D75" w:rsidRPr="0262457F">
        <w:rPr>
          <w:rFonts w:ascii="Calibri" w:eastAsia="Calibri" w:hAnsi="Calibri" w:cs="Calibri"/>
          <w:color w:val="000000" w:themeColor="text1"/>
        </w:rPr>
        <w:t xml:space="preserve"> </w:t>
      </w:r>
      <w:r w:rsidR="15997D75" w:rsidRPr="0262457F">
        <w:rPr>
          <w:rFonts w:eastAsiaTheme="minorEastAsia"/>
          <w:color w:val="000000" w:themeColor="text1"/>
        </w:rPr>
        <w:t>(Wet op de arbeidsongeschiktheidsverzekering)</w:t>
      </w:r>
      <w:r w:rsidRPr="0262457F">
        <w:rPr>
          <w:rFonts w:eastAsiaTheme="minorEastAsia"/>
          <w:color w:val="000000" w:themeColor="text1"/>
        </w:rPr>
        <w:t xml:space="preserve"> </w:t>
      </w:r>
    </w:p>
    <w:p w14:paraId="1DDD8D97" w14:textId="1EB10710" w:rsidR="2A018B01" w:rsidRDefault="2A018B01" w:rsidP="0262457F">
      <w:pPr>
        <w:pStyle w:val="Lijstalinea"/>
        <w:numPr>
          <w:ilvl w:val="0"/>
          <w:numId w:val="3"/>
        </w:numPr>
        <w:rPr>
          <w:color w:val="000000" w:themeColor="text1"/>
        </w:rPr>
      </w:pPr>
      <w:r w:rsidRPr="0262457F">
        <w:rPr>
          <w:rFonts w:eastAsiaTheme="minorEastAsia"/>
          <w:color w:val="000000" w:themeColor="text1"/>
        </w:rPr>
        <w:t>Wajong</w:t>
      </w:r>
      <w:r w:rsidR="04B5CCFD" w:rsidRPr="0262457F">
        <w:rPr>
          <w:rFonts w:eastAsiaTheme="minorEastAsia"/>
          <w:color w:val="000000" w:themeColor="text1"/>
        </w:rPr>
        <w:t xml:space="preserve"> </w:t>
      </w:r>
      <w:r w:rsidR="33944D4E" w:rsidRPr="0262457F">
        <w:rPr>
          <w:rFonts w:eastAsiaTheme="minorEastAsia"/>
          <w:color w:val="000000" w:themeColor="text1"/>
        </w:rPr>
        <w:t>(</w:t>
      </w:r>
      <w:r w:rsidR="04B5CCFD" w:rsidRPr="0262457F">
        <w:rPr>
          <w:color w:val="000000" w:themeColor="text1"/>
        </w:rPr>
        <w:t>Wajong is voor mensen die voor hun 18</w:t>
      </w:r>
      <w:r w:rsidR="04B5CCFD" w:rsidRPr="0262457F">
        <w:rPr>
          <w:color w:val="000000" w:themeColor="text1"/>
          <w:vertAlign w:val="superscript"/>
        </w:rPr>
        <w:t>e</w:t>
      </w:r>
      <w:r w:rsidR="04B5CCFD" w:rsidRPr="0262457F">
        <w:rPr>
          <w:color w:val="000000" w:themeColor="text1"/>
        </w:rPr>
        <w:t xml:space="preserve"> of tijdens een studie een ziekte of handicap hebben. Door deze ziekte of handicap kunnen zij nooit meer werken. Zij hebben recht op Wajong als ze aan de voorwaarden voldoen</w:t>
      </w:r>
      <w:r w:rsidR="3A3B70F1" w:rsidRPr="0262457F">
        <w:rPr>
          <w:color w:val="000000" w:themeColor="text1"/>
        </w:rPr>
        <w:t>)</w:t>
      </w:r>
    </w:p>
    <w:p w14:paraId="40ED33FC" w14:textId="0E1F5427" w:rsidR="2A018B01" w:rsidRDefault="00CD34D6" w:rsidP="3E84A4D8">
      <w:pPr>
        <w:pStyle w:val="Lijstalinea"/>
        <w:numPr>
          <w:ilvl w:val="1"/>
          <w:numId w:val="3"/>
        </w:numPr>
        <w:rPr>
          <w:i/>
          <w:iCs/>
          <w:color w:val="000000" w:themeColor="text1"/>
        </w:rPr>
      </w:pPr>
      <w:hyperlink r:id="rId12">
        <w:r w:rsidR="2A018B01" w:rsidRPr="3E84A4D8">
          <w:rPr>
            <w:rStyle w:val="Hyperlink"/>
            <w:rFonts w:ascii="Calibri" w:eastAsia="Calibri" w:hAnsi="Calibri" w:cs="Calibri"/>
            <w:color w:val="000000" w:themeColor="text1"/>
          </w:rPr>
          <w:t>https://www.uwv.nl/particulieren/vrijwilligerswerk/detail/vrijwilligerswerk-tijdens-mijn-ziektewet-wia-wao-wajong-uitkerin</w:t>
        </w:r>
        <w:r w:rsidR="4A36D16A" w:rsidRPr="3E84A4D8">
          <w:rPr>
            <w:rStyle w:val="Hyperlink"/>
            <w:rFonts w:ascii="Calibri" w:eastAsia="Calibri" w:hAnsi="Calibri" w:cs="Calibri"/>
            <w:color w:val="000000" w:themeColor="text1"/>
          </w:rPr>
          <w:t>g</w:t>
        </w:r>
      </w:hyperlink>
      <w:r w:rsidR="4A36D16A" w:rsidRPr="3E84A4D8">
        <w:rPr>
          <w:rFonts w:ascii="Calibri" w:eastAsia="Calibri" w:hAnsi="Calibri" w:cs="Calibri"/>
          <w:color w:val="000000" w:themeColor="text1"/>
        </w:rPr>
        <w:t xml:space="preserve">  </w:t>
      </w:r>
      <w:r w:rsidR="30247C80" w:rsidRPr="3E84A4D8">
        <w:rPr>
          <w:rFonts w:ascii="Calibri" w:eastAsia="Calibri" w:hAnsi="Calibri" w:cs="Calibri"/>
          <w:color w:val="000000" w:themeColor="text1"/>
        </w:rPr>
        <w:t xml:space="preserve"> </w:t>
      </w:r>
      <w:r w:rsidR="2A018B01" w:rsidRPr="3E84A4D8">
        <w:rPr>
          <w:rFonts w:ascii="Calibri" w:eastAsia="Calibri" w:hAnsi="Calibri" w:cs="Calibri"/>
          <w:color w:val="000000" w:themeColor="text1"/>
        </w:rPr>
        <w:t xml:space="preserve"> </w:t>
      </w:r>
    </w:p>
    <w:p w14:paraId="26899ED2" w14:textId="79D6972E" w:rsidR="2A018B01" w:rsidRDefault="2A018B01" w:rsidP="4FDFE26D">
      <w:pPr>
        <w:ind w:left="720"/>
        <w:rPr>
          <w:rFonts w:ascii="Calibri" w:eastAsia="Calibri" w:hAnsi="Calibri" w:cs="Calibri"/>
          <w:i/>
          <w:iCs/>
          <w:color w:val="595959" w:themeColor="text1" w:themeTint="A6"/>
        </w:rPr>
      </w:pPr>
      <w:r w:rsidRPr="4FDFE26D">
        <w:rPr>
          <w:rFonts w:ascii="Calibri" w:eastAsia="Calibri" w:hAnsi="Calibri" w:cs="Calibri"/>
          <w:color w:val="595959" w:themeColor="text1" w:themeTint="A6"/>
        </w:rPr>
        <w:t xml:space="preserve"> </w:t>
      </w:r>
    </w:p>
    <w:p w14:paraId="6E48D80C" w14:textId="786AC0DA" w:rsidR="2A018B01" w:rsidRDefault="2A018B01" w:rsidP="4FDFE26D">
      <w:pPr>
        <w:rPr>
          <w:rFonts w:ascii="Calibri" w:eastAsia="Calibri" w:hAnsi="Calibri" w:cs="Calibri"/>
          <w:b/>
          <w:bCs/>
          <w:color w:val="595959" w:themeColor="text1" w:themeTint="A6"/>
        </w:rPr>
      </w:pPr>
      <w:r w:rsidRPr="4FDFE26D">
        <w:rPr>
          <w:rFonts w:ascii="Calibri" w:eastAsia="Calibri" w:hAnsi="Calibri" w:cs="Calibri"/>
          <w:b/>
          <w:bCs/>
          <w:color w:val="595959" w:themeColor="text1" w:themeTint="A6"/>
        </w:rPr>
        <w:t>Vreemdelingen</w:t>
      </w:r>
    </w:p>
    <w:p w14:paraId="53888526" w14:textId="4CC2FEE9" w:rsidR="2A018B01" w:rsidRDefault="00CD34D6">
      <w:hyperlink r:id="rId13">
        <w:r w:rsidR="2A018B01" w:rsidRPr="4FDFE26D">
          <w:rPr>
            <w:rStyle w:val="Hyperlink"/>
            <w:rFonts w:ascii="Calibri" w:eastAsia="Calibri" w:hAnsi="Calibri" w:cs="Calibri"/>
            <w:color w:val="0563C1"/>
          </w:rPr>
          <w:t>https://www.nov.nl/themas/wettenenregels/dossiers/vreemdelingen/default.aspx</w:t>
        </w:r>
      </w:hyperlink>
    </w:p>
    <w:p w14:paraId="19080925" w14:textId="6A54AD6A" w:rsidR="7EDCC465" w:rsidRDefault="7EDCC465" w:rsidP="7EDCC465"/>
    <w:p w14:paraId="35A7E590" w14:textId="5245C0C0" w:rsidR="627EED85" w:rsidRDefault="627EED85" w:rsidP="1871C2F1">
      <w:r w:rsidRPr="1871C2F1">
        <w:rPr>
          <w:b/>
          <w:bCs/>
        </w:rPr>
        <w:t>Belastingdienst</w:t>
      </w:r>
    </w:p>
    <w:p w14:paraId="3EFC5235" w14:textId="0808C9CE" w:rsidR="627EED85" w:rsidRDefault="627EED85" w:rsidP="1871C2F1">
      <w:r>
        <w:t>Voor alle doelgroepen, behalve asielzoekers zonder status en jongeren onder de 27 jaar die een bijstandsuitkering ontvangen geldt:</w:t>
      </w:r>
      <w:r>
        <w:br/>
        <w:t>Zij mogen een vrijwilligersvergoeding ontvangen conform de normen van de Belastingdienst:</w:t>
      </w:r>
    </w:p>
    <w:p w14:paraId="320CB7DD" w14:textId="54A43316" w:rsidR="627EED85" w:rsidRDefault="627EED85" w:rsidP="1871C2F1">
      <w:pPr>
        <w:pStyle w:val="Lijstalinea"/>
        <w:numPr>
          <w:ilvl w:val="0"/>
          <w:numId w:val="1"/>
        </w:numPr>
        <w:rPr>
          <w:rFonts w:eastAsiaTheme="minorEastAsia"/>
        </w:rPr>
      </w:pPr>
      <w:r>
        <w:t xml:space="preserve">Vergoedingen: </w:t>
      </w:r>
      <w:hyperlink r:id="rId14">
        <w:r w:rsidRPr="1871C2F1">
          <w:rPr>
            <w:rStyle w:val="Hyperlink"/>
            <w:rFonts w:ascii="Calibri" w:eastAsia="Calibri" w:hAnsi="Calibri" w:cs="Calibri"/>
            <w:color w:val="0563C1"/>
          </w:rPr>
          <w:t>https://www.belastingdienst.nl/wps/wcm/connect/bldcontentnl/belastingdienst/prive/werk_en_inkomen/werken/werken-als-vrijwilliger/vrijwilligersvergoedingen/</w:t>
        </w:r>
      </w:hyperlink>
    </w:p>
    <w:p w14:paraId="291A9FDC" w14:textId="246D9A36" w:rsidR="1871C2F1" w:rsidRDefault="1871C2F1" w:rsidP="1871C2F1"/>
    <w:sectPr w:rsidR="1871C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55AB"/>
    <w:multiLevelType w:val="hybridMultilevel"/>
    <w:tmpl w:val="9DF8E026"/>
    <w:lvl w:ilvl="0" w:tplc="A32EA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A5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CA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08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E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26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06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29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4B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62875"/>
    <w:multiLevelType w:val="hybridMultilevel"/>
    <w:tmpl w:val="B9602DFC"/>
    <w:lvl w:ilvl="0" w:tplc="9676A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8D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27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08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C3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A2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68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43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45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59F"/>
    <w:multiLevelType w:val="hybridMultilevel"/>
    <w:tmpl w:val="60C02AA0"/>
    <w:lvl w:ilvl="0" w:tplc="C5E0C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8A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EA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6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29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42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6A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A1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06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751E5D"/>
    <w:rsid w:val="00CD34D6"/>
    <w:rsid w:val="0262457F"/>
    <w:rsid w:val="03597486"/>
    <w:rsid w:val="046E30B0"/>
    <w:rsid w:val="04B5CCFD"/>
    <w:rsid w:val="05199F14"/>
    <w:rsid w:val="072AD151"/>
    <w:rsid w:val="09657A0B"/>
    <w:rsid w:val="09F1DF9C"/>
    <w:rsid w:val="0AB20F50"/>
    <w:rsid w:val="147E4197"/>
    <w:rsid w:val="15997D75"/>
    <w:rsid w:val="1871C2F1"/>
    <w:rsid w:val="1C99AA4F"/>
    <w:rsid w:val="1D4627CF"/>
    <w:rsid w:val="2205719C"/>
    <w:rsid w:val="22AEC3ED"/>
    <w:rsid w:val="26B1C6B3"/>
    <w:rsid w:val="2A018B01"/>
    <w:rsid w:val="2B47B990"/>
    <w:rsid w:val="2FE05CB9"/>
    <w:rsid w:val="30247C80"/>
    <w:rsid w:val="33944D4E"/>
    <w:rsid w:val="3A3B70F1"/>
    <w:rsid w:val="3E84A4D8"/>
    <w:rsid w:val="3EA0EAEB"/>
    <w:rsid w:val="482E1CF4"/>
    <w:rsid w:val="48B6E6FA"/>
    <w:rsid w:val="4A36D16A"/>
    <w:rsid w:val="4C751E5D"/>
    <w:rsid w:val="4FDFE26D"/>
    <w:rsid w:val="51E9D1C1"/>
    <w:rsid w:val="52145EFA"/>
    <w:rsid w:val="53496637"/>
    <w:rsid w:val="5517AB19"/>
    <w:rsid w:val="5655F241"/>
    <w:rsid w:val="58BBFC1E"/>
    <w:rsid w:val="5F82E2AF"/>
    <w:rsid w:val="627EED85"/>
    <w:rsid w:val="6685F191"/>
    <w:rsid w:val="71A4AC39"/>
    <w:rsid w:val="722AC7EC"/>
    <w:rsid w:val="731F22AC"/>
    <w:rsid w:val="76DB1996"/>
    <w:rsid w:val="7B16CC4D"/>
    <w:rsid w:val="7EDCC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1E5D"/>
  <w15:chartTrackingRefBased/>
  <w15:docId w15:val="{4C47420D-AE52-43D4-87C5-8FF11F4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recht.nl/werk-en-inkomen/aan-het-werk/bijstand-en-werken/" TargetMode="External"/><Relationship Id="rId13" Type="http://schemas.openxmlformats.org/officeDocument/2006/relationships/hyperlink" Target="https://www.nov.nl/themas/wettenenregels/dossiers/vreemdelingen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v.nl/particulieren/vrijwilligerswerk/detail/vrijwilligerswerk-tijdens-mijn-ziektewet-wia-wao-wajong-uitkering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v.nl/particulieren/vrijwilligerswerk/detail/vrijwilligerswerk-tijdens-mijn-ww-uitkering/hoe-geef-ik-door-dat-ik-vrijwilligerswerk-wil-gaan-do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wv.nl/particulieren/vrijwilligerswerk/detail/vrijwilligerswerk-tijdens-mijn-ww-uitker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wv.nl/particulieren/vrijwilligerswerk/index.aspx" TargetMode="External"/><Relationship Id="rId14" Type="http://schemas.openxmlformats.org/officeDocument/2006/relationships/hyperlink" Target="https://www.belastingdienst.nl/wps/wcm/connect/bldcontentnl/belastingdienst/prive/werk_en_inkomen/werken/werken-als-vrijwilliger/vrijwilligersvergoeding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ADBE33B13F74E94058E8CC0CE64DF" ma:contentTypeVersion="15" ma:contentTypeDescription="Een nieuw document maken." ma:contentTypeScope="" ma:versionID="e5f05ed733764afab9064ebc772de6b9">
  <xsd:schema xmlns:xsd="http://www.w3.org/2001/XMLSchema" xmlns:xs="http://www.w3.org/2001/XMLSchema" xmlns:p="http://schemas.microsoft.com/office/2006/metadata/properties" xmlns:ns2="1dfc2153-9330-451c-908c-3cd8b1983649" xmlns:ns3="23de595e-5c70-4626-98c6-1a51aa0891bd" targetNamespace="http://schemas.microsoft.com/office/2006/metadata/properties" ma:root="true" ma:fieldsID="b3dcd67a964a452ed90442aadeee164e" ns2:_="" ns3:_="">
    <xsd:import namespace="1dfc2153-9330-451c-908c-3cd8b1983649"/>
    <xsd:import namespace="23de595e-5c70-4626-98c6-1a51aa0891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2153-9330-451c-908c-3cd8b1983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595e-5c70-4626-98c6-1a51aa089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80CCB-983D-4262-9ED1-3F6693AD5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2A13DB-BE6D-4E72-B18B-C1314C0ED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3587E-3DA8-4427-9F39-01178E6D8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c2153-9330-451c-908c-3cd8b1983649"/>
    <ds:schemaRef ds:uri="23de595e-5c70-4626-98c6-1a51aa089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Noortje van der Meer</dc:creator>
  <cp:keywords/>
  <dc:description/>
  <cp:lastModifiedBy>Moyra Haaxma</cp:lastModifiedBy>
  <cp:revision>2</cp:revision>
  <dcterms:created xsi:type="dcterms:W3CDTF">2020-12-22T12:45:00Z</dcterms:created>
  <dcterms:modified xsi:type="dcterms:W3CDTF">2020-12-22T12:45:00Z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0x01010004EADBE33B13F74E94058E8CC0CE64DF</vt:lpwstr>
  </property>
</Properties>
</file>